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1A" w:rsidRPr="00282BCC" w:rsidRDefault="007C121A">
      <w:pPr>
        <w:jc w:val="center"/>
        <w:rPr>
          <w:b/>
          <w:sz w:val="36"/>
          <w:szCs w:val="36"/>
        </w:rPr>
      </w:pPr>
      <w:r w:rsidRPr="00282BCC">
        <w:rPr>
          <w:b/>
          <w:sz w:val="36"/>
          <w:szCs w:val="36"/>
        </w:rPr>
        <w:t xml:space="preserve">ADDENDUM # </w:t>
      </w:r>
      <w:r w:rsidR="00DA533F">
        <w:rPr>
          <w:b/>
          <w:sz w:val="36"/>
          <w:szCs w:val="36"/>
        </w:rPr>
        <w:t>1</w:t>
      </w:r>
      <w:r w:rsidRPr="00282BCC">
        <w:rPr>
          <w:b/>
          <w:sz w:val="36"/>
          <w:szCs w:val="36"/>
        </w:rPr>
        <w:t xml:space="preserve"> TO </w:t>
      </w:r>
      <w:r w:rsidR="00C30A30">
        <w:rPr>
          <w:b/>
          <w:sz w:val="36"/>
          <w:szCs w:val="36"/>
        </w:rPr>
        <w:t>RFP</w:t>
      </w:r>
      <w:r w:rsidRPr="00282BCC">
        <w:rPr>
          <w:b/>
          <w:sz w:val="36"/>
          <w:szCs w:val="36"/>
        </w:rPr>
        <w:t xml:space="preserve"> # </w:t>
      </w:r>
      <w:bookmarkStart w:id="0" w:name="Text28"/>
      <w:r w:rsidR="00267C99">
        <w:rPr>
          <w:b/>
          <w:sz w:val="36"/>
          <w:szCs w:val="36"/>
        </w:rPr>
        <w:t>0016531</w:t>
      </w:r>
      <w:bookmarkEnd w:id="0"/>
    </w:p>
    <w:p w:rsidR="007C121A" w:rsidRDefault="008A6FEF">
      <w:pPr>
        <w:jc w:val="center"/>
        <w:rPr>
          <w:b/>
          <w:sz w:val="36"/>
          <w:szCs w:val="36"/>
        </w:rPr>
      </w:pPr>
      <w:bookmarkStart w:id="1" w:name="_GoBack"/>
      <w:bookmarkEnd w:id="1"/>
      <w:r>
        <w:rPr>
          <w:b/>
          <w:sz w:val="36"/>
          <w:szCs w:val="36"/>
        </w:rPr>
        <w:t>For</w:t>
      </w:r>
    </w:p>
    <w:p w:rsidR="00DA533F" w:rsidRPr="00DA533F" w:rsidRDefault="00DA533F" w:rsidP="00DA533F">
      <w:pPr>
        <w:jc w:val="center"/>
        <w:rPr>
          <w:b/>
          <w:sz w:val="36"/>
          <w:szCs w:val="36"/>
        </w:rPr>
      </w:pPr>
      <w:r w:rsidRPr="00DA533F">
        <w:rPr>
          <w:b/>
          <w:sz w:val="36"/>
          <w:szCs w:val="36"/>
        </w:rPr>
        <w:t>Video Surveillance System and Associated Components</w:t>
      </w:r>
    </w:p>
    <w:p w:rsidR="00DA533F" w:rsidRPr="00282BCC" w:rsidRDefault="00DA533F">
      <w:pPr>
        <w:jc w:val="center"/>
        <w:rPr>
          <w:b/>
          <w:sz w:val="36"/>
          <w:szCs w:val="36"/>
        </w:rPr>
      </w:pPr>
    </w:p>
    <w:p w:rsidR="007C121A" w:rsidRDefault="007C121A">
      <w:pPr>
        <w:jc w:val="center"/>
        <w:rPr>
          <w:b/>
          <w:sz w:val="24"/>
        </w:rPr>
      </w:pPr>
      <w:r>
        <w:rPr>
          <w:b/>
          <w:sz w:val="24"/>
        </w:rPr>
        <w:t>VIRGINIA POLYTECHNIC INSTITUTE AND STATE UNIVERSITY</w:t>
      </w:r>
    </w:p>
    <w:p w:rsidR="007C121A" w:rsidRDefault="001813D6">
      <w:pPr>
        <w:jc w:val="center"/>
        <w:rPr>
          <w:b/>
          <w:sz w:val="24"/>
        </w:rPr>
      </w:pPr>
      <w:r>
        <w:rPr>
          <w:b/>
          <w:sz w:val="24"/>
        </w:rPr>
        <w:t>INFORMATION TECHNOLOGY ACQUISITIONS</w:t>
      </w:r>
      <w:r w:rsidR="007C121A">
        <w:rPr>
          <w:b/>
          <w:sz w:val="24"/>
        </w:rPr>
        <w:t xml:space="preserve"> (</w:t>
      </w:r>
      <w:r>
        <w:rPr>
          <w:b/>
          <w:sz w:val="24"/>
        </w:rPr>
        <w:t>0214</w:t>
      </w:r>
      <w:r w:rsidR="007C121A">
        <w:rPr>
          <w:b/>
          <w:sz w:val="24"/>
        </w:rPr>
        <w:t>)</w:t>
      </w:r>
    </w:p>
    <w:p w:rsidR="007C121A" w:rsidRDefault="001813D6">
      <w:pPr>
        <w:jc w:val="center"/>
        <w:rPr>
          <w:b/>
          <w:sz w:val="24"/>
        </w:rPr>
      </w:pPr>
      <w:r>
        <w:rPr>
          <w:b/>
          <w:sz w:val="24"/>
        </w:rPr>
        <w:t>1700 PRATT DRIVE</w:t>
      </w:r>
    </w:p>
    <w:p w:rsidR="007C121A" w:rsidRDefault="007C121A">
      <w:pPr>
        <w:jc w:val="center"/>
        <w:rPr>
          <w:b/>
        </w:rPr>
      </w:pPr>
      <w:r>
        <w:rPr>
          <w:b/>
          <w:sz w:val="24"/>
        </w:rPr>
        <w:t>BLACKSBURG, VA 24061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130"/>
      </w:tblGrid>
      <w:tr w:rsidR="00C30A30" w:rsidTr="00C30A30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0A30" w:rsidRDefault="00C30A30">
            <w:pPr>
              <w:spacing w:before="40"/>
            </w:pPr>
            <w:r>
              <w:rPr>
                <w:sz w:val="16"/>
              </w:rPr>
              <w:t>DATE</w:t>
            </w:r>
          </w:p>
          <w:p w:rsidR="00C30A30" w:rsidRDefault="00DA533F">
            <w:pPr>
              <w:spacing w:before="40"/>
            </w:pPr>
            <w:r>
              <w:t>March 4, 2011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30" w:rsidRDefault="00B767F6">
            <w:pPr>
              <w:spacing w:before="40"/>
            </w:pPr>
            <w:bookmarkStart w:id="2" w:name="Dropdown6"/>
            <w:r>
              <w:rPr>
                <w:sz w:val="16"/>
              </w:rPr>
              <w:t xml:space="preserve"> </w:t>
            </w:r>
            <w:bookmarkEnd w:id="2"/>
            <w:r w:rsidR="002A0CEC">
              <w:t>ORIGINAL</w:t>
            </w:r>
            <w:r>
              <w:t xml:space="preserve"> </w:t>
            </w:r>
            <w:r w:rsidRPr="00B767F6">
              <w:t>DUE DATE AND HOUR</w:t>
            </w:r>
          </w:p>
          <w:p w:rsidR="00C30A30" w:rsidRDefault="00DA533F" w:rsidP="002A0CEC">
            <w:pPr>
              <w:spacing w:before="40"/>
            </w:pPr>
            <w:r w:rsidRPr="00DA533F">
              <w:rPr>
                <w:b/>
              </w:rPr>
              <w:t>March 31, 2011 at</w:t>
            </w:r>
            <w:r w:rsidR="002A0CEC">
              <w:rPr>
                <w:b/>
              </w:rPr>
              <w:t xml:space="preserve"> 3:00</w:t>
            </w:r>
            <w:r w:rsidRPr="00DA533F">
              <w:rPr>
                <w:b/>
              </w:rPr>
              <w:t xml:space="preserve"> PM</w:t>
            </w:r>
          </w:p>
        </w:tc>
      </w:tr>
    </w:tbl>
    <w:p w:rsidR="007C121A" w:rsidRDefault="007C121A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C30A30" w:rsidTr="00C30A30">
        <w:trPr>
          <w:trHeight w:val="600"/>
        </w:trPr>
        <w:tc>
          <w:tcPr>
            <w:tcW w:w="10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30" w:rsidRDefault="00C30A30">
            <w:pPr>
              <w:spacing w:before="40"/>
              <w:rPr>
                <w:sz w:val="16"/>
              </w:rPr>
            </w:pPr>
            <w:bookmarkStart w:id="3" w:name="Text5"/>
            <w:r>
              <w:rPr>
                <w:sz w:val="16"/>
              </w:rPr>
              <w:t>ADDRESS ALL INQUIRIES AND CORRESPONDENCE TO:</w:t>
            </w:r>
            <w:r w:rsidR="002A0CEC">
              <w:rPr>
                <w:sz w:val="16"/>
              </w:rPr>
              <w:t xml:space="preserve"> John Krallman, Director of Information Technology Acquisitions</w:t>
            </w:r>
          </w:p>
          <w:p w:rsidR="00C30A30" w:rsidRDefault="00C30A30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E-MAIL ADDRESS:</w:t>
            </w:r>
            <w:r w:rsidR="002A0CEC">
              <w:rPr>
                <w:sz w:val="16"/>
              </w:rPr>
              <w:t xml:space="preserve">john.krallman@vt.edu </w:t>
            </w:r>
            <w:r>
              <w:rPr>
                <w:sz w:val="16"/>
              </w:rPr>
              <w:t xml:space="preserve"> TELEPHONE NUMBER  </w:t>
            </w:r>
            <w:r>
              <w:t>(540) 231-</w:t>
            </w:r>
            <w:bookmarkStart w:id="4" w:name="Dropdown2"/>
            <w:r w:rsidR="002A0CEC">
              <w:t>6233</w:t>
            </w:r>
            <w:bookmarkEnd w:id="4"/>
          </w:p>
          <w:p w:rsidR="00C30A30" w:rsidRDefault="00C30A30" w:rsidP="00A51D9C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FAX NUMBER</w:t>
            </w:r>
            <w:r>
              <w:t xml:space="preserve">  (540) 231-</w:t>
            </w:r>
            <w:r w:rsidR="00A51D9C">
              <w:t>4110</w:t>
            </w:r>
            <w:r>
              <w:t xml:space="preserve"> </w:t>
            </w:r>
          </w:p>
        </w:tc>
        <w:bookmarkEnd w:id="3"/>
      </w:tr>
    </w:tbl>
    <w:p w:rsidR="00FD4895" w:rsidRDefault="00FD4895">
      <w:pPr>
        <w:jc w:val="center"/>
        <w:rPr>
          <w:b/>
          <w:i/>
          <w:sz w:val="24"/>
          <w:u w:val="single"/>
        </w:rPr>
      </w:pPr>
    </w:p>
    <w:p w:rsidR="007C121A" w:rsidRDefault="00DA533F" w:rsidP="00DA533F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Section VI.E is amended to add item number 8 (VI.E.8) as follows:</w:t>
      </w:r>
    </w:p>
    <w:p w:rsidR="00DA533F" w:rsidRPr="00DA533F" w:rsidRDefault="00DA533F" w:rsidP="00DA533F"/>
    <w:p w:rsidR="007C121A" w:rsidRPr="00DA533F" w:rsidRDefault="00DA533F" w:rsidP="00252902">
      <w:pPr>
        <w:pStyle w:val="ListParagraph"/>
        <w:numPr>
          <w:ilvl w:val="0"/>
          <w:numId w:val="1"/>
        </w:numPr>
      </w:pPr>
      <w:r w:rsidRPr="00DA533F">
        <w:t>The Virginia Department of Criminal Justice has strict licensing requirements for</w:t>
      </w:r>
      <w:r w:rsidR="006929E4">
        <w:t xml:space="preserve"> </w:t>
      </w:r>
      <w:r w:rsidRPr="00DA533F">
        <w:t>businesses providing</w:t>
      </w:r>
      <w:r w:rsidR="006929E4">
        <w:t xml:space="preserve"> </w:t>
      </w:r>
      <w:r w:rsidRPr="00DA533F">
        <w:t>specific security services in the</w:t>
      </w:r>
      <w:r w:rsidR="006929E4">
        <w:t xml:space="preserve"> </w:t>
      </w:r>
      <w:r w:rsidRPr="00DA533F">
        <w:t>Commonwealth</w:t>
      </w:r>
      <w:r>
        <w:t xml:space="preserve"> in accordance with </w:t>
      </w:r>
      <w:r w:rsidRPr="00252902">
        <w:rPr>
          <w:rFonts w:ascii="Arial" w:hAnsi="Arial" w:cs="Arial"/>
        </w:rPr>
        <w:t>Virginia Code 9-1.138</w:t>
      </w:r>
      <w:r w:rsidRPr="00DA533F">
        <w:t>.</w:t>
      </w:r>
      <w:r w:rsidR="006929E4">
        <w:t xml:space="preserve">  </w:t>
      </w:r>
      <w:proofErr w:type="spellStart"/>
      <w:r w:rsidR="006929E4">
        <w:t>Offeror</w:t>
      </w:r>
      <w:proofErr w:type="spellEnd"/>
      <w:r w:rsidR="006929E4">
        <w:t xml:space="preserve"> shall</w:t>
      </w:r>
      <w:r>
        <w:t xml:space="preserve"> be properly licensed by the Commonwealth of Virginia to operate as an Electronic Security Business.  See </w:t>
      </w:r>
      <w:r w:rsidR="006929E4">
        <w:t>the</w:t>
      </w:r>
      <w:r>
        <w:t xml:space="preserve"> </w:t>
      </w:r>
      <w:r w:rsidRPr="00252902">
        <w:rPr>
          <w:rFonts w:ascii="Arial" w:hAnsi="Arial" w:cs="Arial"/>
        </w:rPr>
        <w:t xml:space="preserve">Business Requirements FAQ: at </w:t>
      </w:r>
      <w:hyperlink r:id="rId6" w:history="1">
        <w:r w:rsidRPr="00252902">
          <w:rPr>
            <w:rStyle w:val="Hyperlink"/>
            <w:rFonts w:ascii="Arial" w:hAnsi="Arial" w:cs="Arial"/>
          </w:rPr>
          <w:t>http://www.dcjs.virginia.gov/pss/faq/catView.cfm?category=Electronic Security Businesses</w:t>
        </w:r>
      </w:hyperlink>
      <w:r w:rsidRPr="00252902">
        <w:rPr>
          <w:rFonts w:ascii="Arial" w:hAnsi="Arial" w:cs="Arial"/>
        </w:rPr>
        <w:t>.</w:t>
      </w:r>
      <w:r>
        <w:t xml:space="preserve"> </w:t>
      </w:r>
    </w:p>
    <w:p w:rsidR="007C121A" w:rsidRPr="00DA533F" w:rsidRDefault="007C121A"/>
    <w:p w:rsidR="00252902" w:rsidRPr="00326F23" w:rsidRDefault="00252902" w:rsidP="00326F23">
      <w:pPr>
        <w:rPr>
          <w:b/>
          <w:i/>
          <w:sz w:val="24"/>
          <w:u w:val="single"/>
        </w:rPr>
      </w:pPr>
      <w:r w:rsidRPr="00326F23">
        <w:rPr>
          <w:b/>
          <w:i/>
          <w:sz w:val="24"/>
          <w:u w:val="single"/>
        </w:rPr>
        <w:t>Section VII.B is amended to add item number 8 (VII.B.8) as follows:</w:t>
      </w:r>
    </w:p>
    <w:p w:rsidR="007C121A" w:rsidRDefault="007C121A">
      <w:pPr>
        <w:ind w:left="720" w:hanging="720"/>
      </w:pPr>
    </w:p>
    <w:p w:rsidR="00326F23" w:rsidRDefault="00326F23" w:rsidP="00326F23">
      <w:pPr>
        <w:pStyle w:val="ListParagraph"/>
        <w:numPr>
          <w:ilvl w:val="0"/>
          <w:numId w:val="2"/>
        </w:numPr>
      </w:pPr>
      <w:r>
        <w:t>Documentation to substantiate current licensure or anticipated licensure by April 15, 2011 with the Virginia Department of Criminal Justice Services as an Electronic Security Business</w:t>
      </w:r>
    </w:p>
    <w:p w:rsidR="007C121A" w:rsidRDefault="007C121A"/>
    <w:p w:rsidR="007C121A" w:rsidRDefault="007C121A">
      <w:pPr>
        <w:ind w:left="720" w:hanging="720"/>
      </w:pPr>
      <w:r>
        <w:tab/>
        <w:t>All other terms, conditions and descriptions remain the same.</w:t>
      </w:r>
    </w:p>
    <w:p w:rsidR="007C121A" w:rsidRDefault="007C121A"/>
    <w:p w:rsidR="007C121A" w:rsidRDefault="007C121A">
      <w:r>
        <w:tab/>
      </w:r>
      <w:r w:rsidR="00DA533F">
        <w:t xml:space="preserve">The Due date and hour remains </w:t>
      </w:r>
      <w:r w:rsidR="00DA533F" w:rsidRPr="00DA533F">
        <w:rPr>
          <w:b/>
        </w:rPr>
        <w:t xml:space="preserve">March 31, 2011 at </w:t>
      </w:r>
      <w:r w:rsidR="002A0CEC">
        <w:rPr>
          <w:b/>
        </w:rPr>
        <w:t>3:00</w:t>
      </w:r>
      <w:r w:rsidR="00DA533F" w:rsidRPr="00DA533F">
        <w:rPr>
          <w:b/>
        </w:rPr>
        <w:t xml:space="preserve"> PM</w:t>
      </w:r>
    </w:p>
    <w:p w:rsidR="007C121A" w:rsidRDefault="007C121A"/>
    <w:p w:rsidR="007C121A" w:rsidRDefault="007C121A"/>
    <w:p w:rsidR="007C121A" w:rsidRDefault="007C121A"/>
    <w:p w:rsidR="007C121A" w:rsidRDefault="007C121A"/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070"/>
        <w:gridCol w:w="3060"/>
        <w:gridCol w:w="2610"/>
      </w:tblGrid>
      <w:tr w:rsidR="00C30A30" w:rsidRPr="00F13F68" w:rsidTr="00FD4895">
        <w:trPr>
          <w:cantSplit/>
        </w:trPr>
        <w:tc>
          <w:tcPr>
            <w:tcW w:w="4500" w:type="dxa"/>
            <w:gridSpan w:val="2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FULL LEGAL NAME (PRINT)</w:t>
            </w:r>
          </w:p>
          <w:p w:rsidR="00C30A30" w:rsidRPr="00F13F68" w:rsidRDefault="00C30A30" w:rsidP="00FD4895">
            <w:pPr>
              <w:spacing w:before="40"/>
              <w:rPr>
                <w:sz w:val="12"/>
              </w:rPr>
            </w:pPr>
            <w:r w:rsidRPr="00F13F68">
              <w:rPr>
                <w:sz w:val="12"/>
              </w:rPr>
              <w:t>(Company name as it appears with your Federal Taxpayer Number)</w:t>
            </w: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</w:tc>
        <w:tc>
          <w:tcPr>
            <w:tcW w:w="5670" w:type="dxa"/>
            <w:gridSpan w:val="2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FEDERAL TAXPAYER NUMBER (ID#)</w:t>
            </w:r>
          </w:p>
        </w:tc>
      </w:tr>
      <w:tr w:rsidR="00C30A30" w:rsidRPr="00F13F68" w:rsidTr="00FD4895">
        <w:tc>
          <w:tcPr>
            <w:tcW w:w="4500" w:type="dxa"/>
            <w:gridSpan w:val="2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BUSINESS NAME/DBA NAME/TA NAME</w:t>
            </w:r>
          </w:p>
          <w:p w:rsidR="00C30A30" w:rsidRPr="00F13F68" w:rsidRDefault="00C30A30" w:rsidP="00FD4895">
            <w:pPr>
              <w:spacing w:before="40"/>
              <w:rPr>
                <w:sz w:val="12"/>
              </w:rPr>
            </w:pPr>
            <w:r w:rsidRPr="00F13F68">
              <w:rPr>
                <w:sz w:val="12"/>
              </w:rPr>
              <w:t>(If different than the Full Legal Name)</w:t>
            </w: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</w:tc>
        <w:tc>
          <w:tcPr>
            <w:tcW w:w="5670" w:type="dxa"/>
            <w:gridSpan w:val="2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FEDERAL TAXPAYER NUMBER</w:t>
            </w:r>
          </w:p>
          <w:p w:rsidR="00C30A30" w:rsidRPr="00F13F68" w:rsidRDefault="00C30A30" w:rsidP="00FD4895">
            <w:pPr>
              <w:spacing w:before="40"/>
              <w:rPr>
                <w:sz w:val="12"/>
              </w:rPr>
            </w:pPr>
            <w:r w:rsidRPr="00F13F68">
              <w:rPr>
                <w:sz w:val="12"/>
              </w:rPr>
              <w:t>(If different than ID# above)</w:t>
            </w:r>
          </w:p>
        </w:tc>
      </w:tr>
      <w:tr w:rsidR="00C30A30" w:rsidRPr="00F13F68" w:rsidTr="00FD4895">
        <w:tc>
          <w:tcPr>
            <w:tcW w:w="4500" w:type="dxa"/>
            <w:gridSpan w:val="2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BILLING NAME</w:t>
            </w:r>
          </w:p>
          <w:p w:rsidR="00C30A30" w:rsidRPr="00F13F68" w:rsidRDefault="00C30A30" w:rsidP="00FD4895">
            <w:pPr>
              <w:spacing w:before="40"/>
              <w:rPr>
                <w:sz w:val="12"/>
              </w:rPr>
            </w:pPr>
            <w:r w:rsidRPr="00F13F68">
              <w:rPr>
                <w:sz w:val="12"/>
              </w:rPr>
              <w:t>(Company name as it appears on your invoice)</w:t>
            </w: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</w:tc>
        <w:tc>
          <w:tcPr>
            <w:tcW w:w="5670" w:type="dxa"/>
            <w:gridSpan w:val="2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FEDERAL TAXPAYER NUMBER</w:t>
            </w:r>
          </w:p>
          <w:p w:rsidR="00C30A30" w:rsidRPr="00F13F68" w:rsidRDefault="00C30A30" w:rsidP="00FD4895">
            <w:pPr>
              <w:spacing w:before="40"/>
              <w:rPr>
                <w:sz w:val="12"/>
              </w:rPr>
            </w:pPr>
            <w:r w:rsidRPr="00F13F68">
              <w:rPr>
                <w:sz w:val="12"/>
              </w:rPr>
              <w:t>(If different than ID# above)</w:t>
            </w:r>
          </w:p>
        </w:tc>
      </w:tr>
      <w:tr w:rsidR="00C30A30" w:rsidRPr="00F13F68" w:rsidTr="00FD4895">
        <w:tc>
          <w:tcPr>
            <w:tcW w:w="4500" w:type="dxa"/>
            <w:gridSpan w:val="2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PURCHASE ORDER ADDRESS</w:t>
            </w: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</w:tc>
        <w:tc>
          <w:tcPr>
            <w:tcW w:w="5670" w:type="dxa"/>
            <w:gridSpan w:val="2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PAYMENT ADDRESS</w:t>
            </w:r>
          </w:p>
        </w:tc>
      </w:tr>
      <w:tr w:rsidR="00C30A30" w:rsidRPr="00F13F68" w:rsidTr="00FD4895">
        <w:tc>
          <w:tcPr>
            <w:tcW w:w="4500" w:type="dxa"/>
            <w:gridSpan w:val="2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CONTACT NAME/TITLE (PRINT)</w:t>
            </w: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</w:tc>
        <w:tc>
          <w:tcPr>
            <w:tcW w:w="3060" w:type="dxa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SIGNATURE (IN INK)</w:t>
            </w:r>
          </w:p>
        </w:tc>
        <w:tc>
          <w:tcPr>
            <w:tcW w:w="2610" w:type="dxa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DATE</w:t>
            </w:r>
          </w:p>
        </w:tc>
      </w:tr>
      <w:tr w:rsidR="00C30A30" w:rsidRPr="00F13F68" w:rsidTr="00FD4895">
        <w:trPr>
          <w:trHeight w:val="822"/>
        </w:trPr>
        <w:tc>
          <w:tcPr>
            <w:tcW w:w="2430" w:type="dxa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E-MAIL ADDRESS</w:t>
            </w: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</w:tc>
        <w:tc>
          <w:tcPr>
            <w:tcW w:w="2070" w:type="dxa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TELEPHONE NUMBER</w:t>
            </w:r>
          </w:p>
        </w:tc>
        <w:tc>
          <w:tcPr>
            <w:tcW w:w="3060" w:type="dxa"/>
          </w:tcPr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TOLL FREE TELEPHONE NUMBER</w:t>
            </w: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</w:tc>
        <w:tc>
          <w:tcPr>
            <w:tcW w:w="2610" w:type="dxa"/>
          </w:tcPr>
          <w:p w:rsidR="00C30A30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 xml:space="preserve">FAX NUMBER TO RECEIVE </w:t>
            </w: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  <w:r w:rsidRPr="00F13F68">
              <w:rPr>
                <w:sz w:val="16"/>
              </w:rPr>
              <w:t>E-PROCUREMENT ORDERS</w:t>
            </w:r>
          </w:p>
          <w:p w:rsidR="00C30A30" w:rsidRPr="00F13F68" w:rsidRDefault="00C30A30" w:rsidP="00FD4895">
            <w:pPr>
              <w:spacing w:before="40"/>
              <w:rPr>
                <w:sz w:val="16"/>
              </w:rPr>
            </w:pPr>
          </w:p>
        </w:tc>
      </w:tr>
    </w:tbl>
    <w:p w:rsidR="007C121A" w:rsidRDefault="007C121A"/>
    <w:p w:rsidR="007C121A" w:rsidRDefault="007C121A">
      <w:pPr>
        <w:jc w:val="right"/>
        <w:rPr>
          <w:sz w:val="8"/>
        </w:rPr>
      </w:pPr>
    </w:p>
    <w:p w:rsidR="007C121A" w:rsidRDefault="007C121A">
      <w:pPr>
        <w:jc w:val="right"/>
      </w:pPr>
      <w:r>
        <w:rPr>
          <w:sz w:val="8"/>
        </w:rPr>
        <w:t xml:space="preserve">Revised </w:t>
      </w:r>
      <w:r w:rsidR="001271E7">
        <w:rPr>
          <w:sz w:val="8"/>
        </w:rPr>
        <w:t>12</w:t>
      </w:r>
      <w:r w:rsidR="00425370">
        <w:rPr>
          <w:sz w:val="8"/>
        </w:rPr>
        <w:t>/10</w:t>
      </w:r>
    </w:p>
    <w:sectPr w:rsidR="007C121A" w:rsidSect="007A7B70">
      <w:pgSz w:w="12240" w:h="15840"/>
      <w:pgMar w:top="619" w:right="648" w:bottom="6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469"/>
    <w:multiLevelType w:val="hybridMultilevel"/>
    <w:tmpl w:val="316A3132"/>
    <w:lvl w:ilvl="0" w:tplc="FA0646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320"/>
    <w:multiLevelType w:val="hybridMultilevel"/>
    <w:tmpl w:val="13889D6E"/>
    <w:lvl w:ilvl="0" w:tplc="A3A8F0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5D"/>
    <w:rsid w:val="00050018"/>
    <w:rsid w:val="000F244A"/>
    <w:rsid w:val="001271E7"/>
    <w:rsid w:val="001813D6"/>
    <w:rsid w:val="00246C63"/>
    <w:rsid w:val="00252902"/>
    <w:rsid w:val="00267C99"/>
    <w:rsid w:val="00282BCC"/>
    <w:rsid w:val="002A0CEC"/>
    <w:rsid w:val="002C441D"/>
    <w:rsid w:val="00303BBA"/>
    <w:rsid w:val="00303E76"/>
    <w:rsid w:val="00326F23"/>
    <w:rsid w:val="00362183"/>
    <w:rsid w:val="003C6F2B"/>
    <w:rsid w:val="00425370"/>
    <w:rsid w:val="004772C8"/>
    <w:rsid w:val="006929E4"/>
    <w:rsid w:val="007A7B70"/>
    <w:rsid w:val="007C121A"/>
    <w:rsid w:val="008A6FEF"/>
    <w:rsid w:val="00904DC4"/>
    <w:rsid w:val="0092449F"/>
    <w:rsid w:val="00953DBB"/>
    <w:rsid w:val="009C5984"/>
    <w:rsid w:val="009F7869"/>
    <w:rsid w:val="00A05D18"/>
    <w:rsid w:val="00A51D9C"/>
    <w:rsid w:val="00AD658A"/>
    <w:rsid w:val="00B27064"/>
    <w:rsid w:val="00B54C1F"/>
    <w:rsid w:val="00B6630A"/>
    <w:rsid w:val="00B767F6"/>
    <w:rsid w:val="00BB7E0C"/>
    <w:rsid w:val="00BC5686"/>
    <w:rsid w:val="00C30A30"/>
    <w:rsid w:val="00D3243A"/>
    <w:rsid w:val="00DA533F"/>
    <w:rsid w:val="00DC3B2F"/>
    <w:rsid w:val="00DD5DF3"/>
    <w:rsid w:val="00E40424"/>
    <w:rsid w:val="00E5186C"/>
    <w:rsid w:val="00EE13FB"/>
    <w:rsid w:val="00F7005D"/>
    <w:rsid w:val="00FD2A34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B70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7A7B7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A7B70"/>
    <w:pPr>
      <w:spacing w:before="60"/>
    </w:pPr>
  </w:style>
  <w:style w:type="paragraph" w:styleId="BalloonText">
    <w:name w:val="Balloon Text"/>
    <w:basedOn w:val="Normal"/>
    <w:link w:val="BalloonTextChar"/>
    <w:rsid w:val="00B76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B70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7A7B7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A7B70"/>
    <w:pPr>
      <w:spacing w:before="60"/>
    </w:pPr>
  </w:style>
  <w:style w:type="paragraph" w:styleId="BalloonText">
    <w:name w:val="Balloon Text"/>
    <w:basedOn w:val="Normal"/>
    <w:link w:val="BalloonTextChar"/>
    <w:rsid w:val="00B76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js.virginia.gov/pss/faq/catView.cfm?category=Electronic%20Security%20Busines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 POLYTECHNIC INSTITUTE AND STATE UNIVERSITY</vt:lpstr>
    </vt:vector>
  </TitlesOfParts>
  <Company>Virginia Tech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 POLYTECHNIC INSTITUTE AND STATE UNIVERSITY</dc:title>
  <dc:creator>Debra Bales</dc:creator>
  <cp:lastModifiedBy>Krallman, John</cp:lastModifiedBy>
  <cp:revision>8</cp:revision>
  <cp:lastPrinted>2010-12-01T15:45:00Z</cp:lastPrinted>
  <dcterms:created xsi:type="dcterms:W3CDTF">2011-03-04T18:32:00Z</dcterms:created>
  <dcterms:modified xsi:type="dcterms:W3CDTF">2011-03-04T19:12:00Z</dcterms:modified>
</cp:coreProperties>
</file>